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79681095"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91727D" w:rsidRPr="0091727D">
              <w:rPr>
                <w:rFonts w:ascii="Calibri" w:hAnsi="Calibri" w:cs="Calibri"/>
                <w:b/>
                <w:bCs/>
                <w:sz w:val="24"/>
                <w:szCs w:val="24"/>
                <w:lang w:val="en-GB"/>
              </w:rPr>
              <w:t>Supply and installation of Solar Photovoltaics water pumping for irrigation Supply and Installation for the ACCISI-GEM Project in Ghar El Melh</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70C45B44" w14:textId="2ABB8662" w:rsidR="001B386C" w:rsidRDefault="001B386C" w:rsidP="002D6FCD">
      <w:pPr>
        <w:rPr>
          <w:rFonts w:eastAsia="Arial Unicode MS"/>
          <w:lang w:val="en-GB"/>
        </w:rPr>
      </w:pPr>
      <w:r w:rsidRPr="001B386C">
        <w:rPr>
          <w:rFonts w:eastAsia="Arial Unicode MS"/>
          <w:lang w:val="en-GB"/>
        </w:rPr>
        <w:t>Successful participants must</w:t>
      </w:r>
    </w:p>
    <w:p w14:paraId="0BD66CA0" w14:textId="2F3FFEBD"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Provide enrolment in one of the official professional or trade registries at the country of registration.</w:t>
      </w:r>
    </w:p>
    <w:p w14:paraId="3C11DE10" w14:textId="0BAB4AE2"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Be licensed to perform works in Tunisia.</w:t>
      </w:r>
    </w:p>
    <w:p w14:paraId="1480DE89" w14:textId="180DF579"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Provide a signed statement of understanding the requested objective, services, and deliverables.</w:t>
      </w:r>
    </w:p>
    <w:p w14:paraId="2EE5F5A1" w14:textId="747CA15C"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 xml:space="preserve">Provide a signed statement certifying that the equipment is new and unused. </w:t>
      </w:r>
    </w:p>
    <w:p w14:paraId="470CDC62" w14:textId="06E77EC4"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Provide a Graphic Works Schedule - Program of Works in the form of a Gantt Chart.</w:t>
      </w:r>
    </w:p>
    <w:p w14:paraId="536F6C99" w14:textId="60ABF891"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Provide a warranty for good operation for at least 1 year for the equipment which is to be supplied and installed.</w:t>
      </w:r>
    </w:p>
    <w:p w14:paraId="74A610FB" w14:textId="53989154"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Provide proof of their average annual turnover for the last three (3) fiscal years being at least equivalent to the maximum amount of this Call.</w:t>
      </w:r>
    </w:p>
    <w:p w14:paraId="21E66080" w14:textId="02D76CAF"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 xml:space="preserve">Provide a statement that at least one certified installer will perform the requested work. </w:t>
      </w:r>
    </w:p>
    <w:p w14:paraId="1E10D6F5" w14:textId="6F36F67E"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Provide a list of projects proving at least five (5) years in the field of smart agriculture and support for farmers with a proven experience in the installation of solar photovoltaic water pumping system for irrigation and a wireless energy consumption monitoring systems in the framework of projects.</w:t>
      </w:r>
    </w:p>
    <w:p w14:paraId="07134149" w14:textId="3FDF223A"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Provide a signed certificate or a document supporting the claim that the IOT platform is designed to support all the sensors that will be implemented as part of this project, and which are linked to climate, soil, water, and energy.</w:t>
      </w:r>
    </w:p>
    <w:p w14:paraId="08BC3D8D" w14:textId="6D9EDD8C" w:rsidR="0091727D" w:rsidRPr="0091727D" w:rsidRDefault="00743E2D" w:rsidP="0091727D">
      <w:pPr>
        <w:pStyle w:val="Paragraphedeliste"/>
        <w:numPr>
          <w:ilvl w:val="0"/>
          <w:numId w:val="5"/>
        </w:numPr>
        <w:rPr>
          <w:rFonts w:eastAsia="Arial Unicode MS"/>
          <w:lang w:val="en-GB"/>
        </w:rPr>
      </w:pPr>
      <w:r>
        <w:rPr>
          <w:rFonts w:eastAsia="Arial Unicode MS"/>
          <w:lang w:val="en-GB"/>
        </w:rPr>
        <w:t xml:space="preserve">Provide </w:t>
      </w:r>
      <w:r w:rsidR="0091727D" w:rsidRPr="0091727D">
        <w:rPr>
          <w:rFonts w:eastAsia="Arial Unicode MS"/>
          <w:lang w:val="en-GB"/>
        </w:rPr>
        <w:t>Technical specification leaflets and brochures for the Compliance of the equipment should be provided.</w:t>
      </w:r>
    </w:p>
    <w:p w14:paraId="17D6AE2C" w14:textId="41FBC396" w:rsidR="0091727D" w:rsidRPr="0091727D" w:rsidRDefault="0091727D" w:rsidP="0091727D">
      <w:pPr>
        <w:pStyle w:val="Paragraphedeliste"/>
        <w:numPr>
          <w:ilvl w:val="0"/>
          <w:numId w:val="5"/>
        </w:numPr>
        <w:rPr>
          <w:rFonts w:eastAsia="Arial Unicode MS"/>
          <w:lang w:val="en-GB"/>
        </w:rPr>
      </w:pPr>
      <w:r w:rsidRPr="0091727D">
        <w:rPr>
          <w:rFonts w:eastAsia="Arial Unicode MS"/>
          <w:lang w:val="en-GB"/>
        </w:rPr>
        <w:t>Have minimum duration of operation of five (5) years. Proof to be provided by the related chamber (date of registration).</w:t>
      </w:r>
    </w:p>
    <w:sectPr w:rsidR="0091727D" w:rsidRPr="0091727D"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FF6FD" w14:textId="77777777" w:rsidR="00B25EF6" w:rsidRDefault="00B25EF6" w:rsidP="00397014">
      <w:pPr>
        <w:spacing w:after="0" w:line="240" w:lineRule="auto"/>
      </w:pPr>
      <w:r>
        <w:separator/>
      </w:r>
    </w:p>
  </w:endnote>
  <w:endnote w:type="continuationSeparator" w:id="0">
    <w:p w14:paraId="6EB7EC96" w14:textId="77777777" w:rsidR="00B25EF6" w:rsidRDefault="00B25EF6"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1D02F" w14:textId="77777777" w:rsidR="00B25EF6" w:rsidRDefault="00B25EF6" w:rsidP="00397014">
      <w:pPr>
        <w:spacing w:after="0" w:line="240" w:lineRule="auto"/>
      </w:pPr>
      <w:r>
        <w:separator/>
      </w:r>
    </w:p>
  </w:footnote>
  <w:footnote w:type="continuationSeparator" w:id="0">
    <w:p w14:paraId="63132F16" w14:textId="77777777" w:rsidR="00B25EF6" w:rsidRDefault="00B25EF6"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D624" w14:textId="7AD8E917" w:rsidR="00397014" w:rsidRDefault="00397014">
    <w:pPr>
      <w:pStyle w:val="En-tte"/>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2"/>
  </w:num>
  <w:num w:numId="3" w16cid:durableId="1189297149">
    <w:abstractNumId w:val="1"/>
  </w:num>
  <w:num w:numId="4" w16cid:durableId="119805987">
    <w:abstractNumId w:val="3"/>
  </w:num>
  <w:num w:numId="5" w16cid:durableId="1864127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07B7F"/>
    <w:rsid w:val="00027C07"/>
    <w:rsid w:val="0011400E"/>
    <w:rsid w:val="001B386C"/>
    <w:rsid w:val="00211D22"/>
    <w:rsid w:val="00256328"/>
    <w:rsid w:val="002716B3"/>
    <w:rsid w:val="0028718D"/>
    <w:rsid w:val="002D6FCD"/>
    <w:rsid w:val="00341D7A"/>
    <w:rsid w:val="00397014"/>
    <w:rsid w:val="003F6338"/>
    <w:rsid w:val="0041184D"/>
    <w:rsid w:val="004171B7"/>
    <w:rsid w:val="004953D5"/>
    <w:rsid w:val="00502137"/>
    <w:rsid w:val="00513944"/>
    <w:rsid w:val="00575005"/>
    <w:rsid w:val="005B3FE1"/>
    <w:rsid w:val="005D6E14"/>
    <w:rsid w:val="0062516E"/>
    <w:rsid w:val="006453DC"/>
    <w:rsid w:val="00654829"/>
    <w:rsid w:val="006941C4"/>
    <w:rsid w:val="006E6C66"/>
    <w:rsid w:val="00743E2D"/>
    <w:rsid w:val="00787E21"/>
    <w:rsid w:val="007E543D"/>
    <w:rsid w:val="008153C4"/>
    <w:rsid w:val="00837185"/>
    <w:rsid w:val="00872A44"/>
    <w:rsid w:val="0091727D"/>
    <w:rsid w:val="00967BE5"/>
    <w:rsid w:val="009B055F"/>
    <w:rsid w:val="009B0A08"/>
    <w:rsid w:val="009E7F14"/>
    <w:rsid w:val="00A84547"/>
    <w:rsid w:val="00B25EF6"/>
    <w:rsid w:val="00B942E3"/>
    <w:rsid w:val="00C346B0"/>
    <w:rsid w:val="00C37B79"/>
    <w:rsid w:val="00E00485"/>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Titreindex">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Grilledutableau">
    <w:name w:val="Table Grid"/>
    <w:basedOn w:val="TableauNormal"/>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502137"/>
    <w:rPr>
      <w:rFonts w:ascii="Arial" w:eastAsia="Times New Roman" w:hAnsi="Arial" w:cs="Times New Roman"/>
      <w:b/>
      <w:bCs/>
      <w:sz w:val="24"/>
      <w:szCs w:val="24"/>
      <w:lang w:val="de-DE" w:eastAsia="fr-FR"/>
    </w:rPr>
  </w:style>
  <w:style w:type="paragraph" w:styleId="Corpsdetexte2">
    <w:name w:val="Body Text 2"/>
    <w:basedOn w:val="Normal"/>
    <w:link w:val="Corpsdetexte2Car"/>
    <w:rsid w:val="008153C4"/>
    <w:pPr>
      <w:spacing w:after="120" w:line="480" w:lineRule="auto"/>
    </w:pPr>
    <w:rPr>
      <w:rFonts w:ascii="Arial" w:eastAsia="Times New Roman" w:hAnsi="Arial" w:cs="Times New Roman"/>
      <w:sz w:val="24"/>
      <w:szCs w:val="24"/>
      <w:lang w:val="fr-FR" w:eastAsia="fr-FR"/>
    </w:rPr>
  </w:style>
  <w:style w:type="character" w:customStyle="1" w:styleId="Corpsdetexte2Car">
    <w:name w:val="Corps de texte 2 Car"/>
    <w:basedOn w:val="Policepardfaut"/>
    <w:link w:val="Corpsdetexte2"/>
    <w:rsid w:val="008153C4"/>
    <w:rPr>
      <w:rFonts w:ascii="Arial" w:eastAsia="Times New Roman" w:hAnsi="Arial" w:cs="Times New Roman"/>
      <w:sz w:val="24"/>
      <w:szCs w:val="24"/>
      <w:lang w:val="fr-FR" w:eastAsia="fr-FR"/>
    </w:rPr>
  </w:style>
  <w:style w:type="paragraph" w:styleId="Paragraphedeliste">
    <w:name w:val="List Paragraph"/>
    <w:basedOn w:val="Normal"/>
    <w:uiPriority w:val="34"/>
    <w:qFormat/>
    <w:rsid w:val="002D6FCD"/>
    <w:pPr>
      <w:ind w:left="720"/>
      <w:contextualSpacing/>
    </w:pPr>
  </w:style>
  <w:style w:type="paragraph" w:styleId="En-tte">
    <w:name w:val="header"/>
    <w:basedOn w:val="Normal"/>
    <w:link w:val="En-tteCar"/>
    <w:uiPriority w:val="99"/>
    <w:unhideWhenUsed/>
    <w:rsid w:val="00397014"/>
    <w:pPr>
      <w:tabs>
        <w:tab w:val="center" w:pos="4320"/>
        <w:tab w:val="right" w:pos="8640"/>
      </w:tabs>
      <w:spacing w:after="0" w:line="240" w:lineRule="auto"/>
    </w:pPr>
  </w:style>
  <w:style w:type="character" w:customStyle="1" w:styleId="En-tteCar">
    <w:name w:val="En-tête Car"/>
    <w:basedOn w:val="Policepardfaut"/>
    <w:link w:val="En-tte"/>
    <w:uiPriority w:val="99"/>
    <w:rsid w:val="00397014"/>
  </w:style>
  <w:style w:type="paragraph" w:styleId="Pieddepage">
    <w:name w:val="footer"/>
    <w:basedOn w:val="Normal"/>
    <w:link w:val="PieddepageCar"/>
    <w:uiPriority w:val="99"/>
    <w:unhideWhenUsed/>
    <w:rsid w:val="0039701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9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1623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Sondos Njoumi (GWP-Med)</cp:lastModifiedBy>
  <cp:revision>9</cp:revision>
  <dcterms:created xsi:type="dcterms:W3CDTF">2021-11-26T07:57:00Z</dcterms:created>
  <dcterms:modified xsi:type="dcterms:W3CDTF">2024-07-19T09:56:00Z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